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22AB" w14:textId="77777777" w:rsidR="000453FE" w:rsidRPr="00AA0E28" w:rsidRDefault="000453FE" w:rsidP="000453FE">
      <w:pPr>
        <w:pStyle w:val="NoSpacing"/>
        <w:rPr>
          <w:rFonts w:cstheme="minorHAnsi"/>
          <w:b/>
          <w:lang w:val="es-ES"/>
        </w:rPr>
      </w:pPr>
      <w:r w:rsidRPr="00AA0E28">
        <w:rPr>
          <w:rFonts w:cstheme="minorHAnsi"/>
          <w:b/>
          <w:lang w:val="es-ES"/>
        </w:rPr>
        <w:t>RINCÓN DE LAS MARAVILLAS</w:t>
      </w:r>
    </w:p>
    <w:p w14:paraId="05DBD995" w14:textId="77777777" w:rsidR="000453FE" w:rsidRPr="00AA0E28" w:rsidRDefault="000453FE" w:rsidP="000453FE">
      <w:pPr>
        <w:pStyle w:val="NoSpacing"/>
        <w:rPr>
          <w:rFonts w:cstheme="minorHAnsi"/>
          <w:b/>
          <w:lang w:val="es-ES"/>
        </w:rPr>
      </w:pPr>
      <w:r w:rsidRPr="00AA0E28">
        <w:rPr>
          <w:rFonts w:cstheme="minorHAnsi"/>
          <w:b/>
          <w:lang w:val="es-ES"/>
        </w:rPr>
        <w:t>Sección: Padres y profesores</w:t>
      </w:r>
    </w:p>
    <w:p w14:paraId="65CA60C8" w14:textId="77777777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lang w:val="es-ES"/>
        </w:rPr>
        <w:t>Fecha de publicación: 5 de julio de 2019</w:t>
      </w:r>
    </w:p>
    <w:p w14:paraId="642E0E9C" w14:textId="2960F59C" w:rsidR="000453FE" w:rsidRPr="00AA0E28" w:rsidRDefault="000453FE" w:rsidP="00B40302">
      <w:pPr>
        <w:pStyle w:val="NoSpacing"/>
        <w:spacing w:after="240"/>
        <w:rPr>
          <w:rFonts w:cstheme="minorHAnsi"/>
          <w:b/>
          <w:lang w:val="es-ES"/>
        </w:rPr>
      </w:pPr>
      <w:r w:rsidRPr="00AA0E28">
        <w:rPr>
          <w:rFonts w:cstheme="minorHAnsi"/>
          <w:b/>
          <w:lang w:val="es-ES"/>
        </w:rPr>
        <w:t xml:space="preserve">Plan de clase </w:t>
      </w:r>
      <w:r w:rsidR="00754083">
        <w:rPr>
          <w:rFonts w:cstheme="minorHAnsi"/>
          <w:b/>
          <w:lang w:val="es-ES"/>
        </w:rPr>
        <w:t>n</w:t>
      </w:r>
      <w:r w:rsidRPr="00AA0E28">
        <w:rPr>
          <w:rFonts w:cstheme="minorHAnsi"/>
          <w:b/>
          <w:lang w:val="es-ES"/>
        </w:rPr>
        <w:t>ivel 2: La ciudad de Jerusalén</w:t>
      </w:r>
    </w:p>
    <w:p w14:paraId="4E316F2C" w14:textId="77777777" w:rsidR="00B40302" w:rsidRDefault="000453FE" w:rsidP="00B40302">
      <w:pPr>
        <w:pStyle w:val="NoSpacing"/>
        <w:spacing w:after="240"/>
        <w:rPr>
          <w:rFonts w:cstheme="minorHAnsi"/>
        </w:rPr>
      </w:pPr>
      <w:r w:rsidRPr="000453FE">
        <w:rPr>
          <w:rFonts w:cstheme="minorHAnsi"/>
        </w:rPr>
        <w:t>[Level 2 Lesson Plan: The City of Jerusalem]</w:t>
      </w:r>
    </w:p>
    <w:p w14:paraId="0A4F729C" w14:textId="710BDC33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lang w:val="es-ES"/>
        </w:rPr>
        <w:t xml:space="preserve">Nota a los padres y profesores: Este plan de clase de una hora de duración (si lo desean, se puede dividir </w:t>
      </w:r>
      <w:r w:rsidR="003A1A95">
        <w:rPr>
          <w:rFonts w:cstheme="minorHAnsi"/>
          <w:lang w:val="es-ES"/>
        </w:rPr>
        <w:t>para estudiar en tres sesiones)</w:t>
      </w:r>
      <w:r w:rsidRPr="00AA0E28">
        <w:rPr>
          <w:rFonts w:cstheme="minorHAnsi"/>
          <w:lang w:val="es-ES"/>
        </w:rPr>
        <w:t xml:space="preserve"> completa la clase </w:t>
      </w:r>
      <w:r w:rsidR="00032329">
        <w:rPr>
          <w:rFonts w:cstheme="minorHAnsi"/>
          <w:lang w:val="es-ES"/>
        </w:rPr>
        <w:t>«</w:t>
      </w:r>
      <w:hyperlink r:id="rId6" w:history="1">
        <w:r w:rsidRPr="00B40302">
          <w:rPr>
            <w:rStyle w:val="Hyperlink"/>
            <w:rFonts w:cstheme="minorHAnsi"/>
            <w:lang w:val="es-ES"/>
          </w:rPr>
          <w:t>Ciudades de la Biblia: La ciudad de Jerusalén</w:t>
        </w:r>
      </w:hyperlink>
      <w:r w:rsidR="00032329" w:rsidRPr="00032329">
        <w:rPr>
          <w:rFonts w:cstheme="minorHAnsi"/>
          <w:lang w:val="es-ES"/>
        </w:rPr>
        <w:t>»</w:t>
      </w:r>
      <w:r w:rsidR="00032329">
        <w:rPr>
          <w:rFonts w:cstheme="minorHAnsi"/>
          <w:lang w:val="es-ES"/>
        </w:rPr>
        <w:t>.</w:t>
      </w:r>
      <w:r w:rsidR="005C1437">
        <w:rPr>
          <w:rFonts w:cstheme="minorHAnsi"/>
          <w:lang w:val="es-ES"/>
        </w:rPr>
        <w:t xml:space="preserve"> Tiene como objetivos </w:t>
      </w:r>
      <w:r w:rsidR="00B40302">
        <w:rPr>
          <w:rFonts w:cstheme="minorHAnsi"/>
          <w:lang w:val="es-ES"/>
        </w:rPr>
        <w:t>a</w:t>
      </w:r>
      <w:r w:rsidRPr="00AA0E28">
        <w:rPr>
          <w:rFonts w:cstheme="minorHAnsi"/>
          <w:lang w:val="es-ES"/>
        </w:rPr>
        <w:t>prender los relatos más importantes del Antiguo Testamento (</w:t>
      </w:r>
      <w:hyperlink r:id="rId7" w:anchor="knowledge1" w:history="1">
        <w:r w:rsidRPr="00B40302">
          <w:rPr>
            <w:rStyle w:val="Hyperlink"/>
            <w:rFonts w:cstheme="minorHAnsi"/>
            <w:lang w:val="es-ES"/>
          </w:rPr>
          <w:t>Fe y vida cristiana: La Biblia: Conocimientos generales-1d</w:t>
        </w:r>
      </w:hyperlink>
      <w:r w:rsidR="00B40302">
        <w:rPr>
          <w:rFonts w:cstheme="minorHAnsi"/>
          <w:lang w:val="es-ES"/>
        </w:rPr>
        <w:t>); y «</w:t>
      </w:r>
      <w:r w:rsidR="005C1437">
        <w:rPr>
          <w:rFonts w:cstheme="minorHAnsi"/>
          <w:lang w:val="es-ES"/>
        </w:rPr>
        <w:t xml:space="preserve">entender </w:t>
      </w:r>
      <w:r w:rsidRPr="00AA0E28">
        <w:rPr>
          <w:rFonts w:cstheme="minorHAnsi"/>
          <w:lang w:val="es-ES"/>
        </w:rPr>
        <w:t xml:space="preserve">que Dios </w:t>
      </w:r>
      <w:r w:rsidR="005C1437">
        <w:rPr>
          <w:rFonts w:cstheme="minorHAnsi"/>
          <w:lang w:val="es-ES"/>
        </w:rPr>
        <w:t xml:space="preserve">nos concede </w:t>
      </w:r>
      <w:r w:rsidRPr="00AA0E28">
        <w:rPr>
          <w:rFonts w:cstheme="minorHAnsi"/>
          <w:lang w:val="es-ES"/>
        </w:rPr>
        <w:t>valor y f</w:t>
      </w:r>
      <w:r w:rsidR="005C1437">
        <w:rPr>
          <w:rFonts w:cstheme="minorHAnsi"/>
          <w:lang w:val="es-ES"/>
        </w:rPr>
        <w:t>uerzas</w:t>
      </w:r>
      <w:r w:rsidR="00B40302">
        <w:rPr>
          <w:rFonts w:cstheme="minorHAnsi"/>
          <w:lang w:val="es-ES"/>
        </w:rPr>
        <w:t xml:space="preserve"> para llevar a cabo Su voluntad»</w:t>
      </w:r>
      <w:r w:rsidRPr="00AA0E28">
        <w:rPr>
          <w:rFonts w:cstheme="minorHAnsi"/>
          <w:lang w:val="es-ES"/>
        </w:rPr>
        <w:t xml:space="preserve"> (</w:t>
      </w:r>
      <w:hyperlink r:id="rId8" w:anchor="courage2" w:history="1">
        <w:r w:rsidRPr="00B40302">
          <w:rPr>
            <w:rStyle w:val="Hyperlink"/>
            <w:rFonts w:cstheme="minorHAnsi"/>
            <w:lang w:val="es-ES"/>
          </w:rPr>
          <w:t xml:space="preserve">Desarrollo personal: </w:t>
        </w:r>
        <w:r w:rsidR="00B40302" w:rsidRPr="00B40302">
          <w:rPr>
            <w:rStyle w:val="Hyperlink"/>
            <w:rFonts w:cstheme="minorHAnsi"/>
            <w:lang w:val="es-ES"/>
          </w:rPr>
          <w:t>V</w:t>
        </w:r>
        <w:r w:rsidRPr="00B40302">
          <w:rPr>
            <w:rStyle w:val="Hyperlink"/>
            <w:rFonts w:cstheme="minorHAnsi"/>
            <w:lang w:val="es-ES"/>
          </w:rPr>
          <w:t>irtudes: Valor-2b</w:t>
        </w:r>
      </w:hyperlink>
      <w:r w:rsidRPr="00AA0E28">
        <w:rPr>
          <w:rFonts w:cstheme="minorHAnsi"/>
          <w:lang w:val="es-ES"/>
        </w:rPr>
        <w:t>).</w:t>
      </w:r>
    </w:p>
    <w:p w14:paraId="213FD781" w14:textId="77777777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Leer </w:t>
      </w:r>
      <w:r w:rsidR="00B40302">
        <w:rPr>
          <w:rFonts w:cstheme="minorHAnsi"/>
          <w:lang w:val="es-ES"/>
        </w:rPr>
        <w:t>«</w:t>
      </w:r>
      <w:hyperlink r:id="rId9" w:history="1">
        <w:r w:rsidRPr="00B40302">
          <w:rPr>
            <w:rStyle w:val="Hyperlink"/>
            <w:rFonts w:cstheme="minorHAnsi"/>
            <w:lang w:val="es-ES"/>
          </w:rPr>
          <w:t>Ciudades de la Biblia: La ciudad de Jerusalén</w:t>
        </w:r>
      </w:hyperlink>
      <w:r w:rsidR="00B40302">
        <w:rPr>
          <w:rFonts w:cstheme="minorHAnsi"/>
          <w:lang w:val="es-ES"/>
        </w:rPr>
        <w:t>».</w:t>
      </w:r>
    </w:p>
    <w:p w14:paraId="5D1AEE87" w14:textId="4511F6F5" w:rsidR="00B40302" w:rsidRDefault="000453FE" w:rsidP="00B40302">
      <w:pPr>
        <w:pStyle w:val="NoSpacing"/>
        <w:spacing w:after="240"/>
        <w:rPr>
          <w:rFonts w:cstheme="minorHAnsi"/>
          <w:b/>
          <w:lang w:val="es-ES"/>
        </w:rPr>
      </w:pPr>
      <w:r w:rsidRPr="00B40302">
        <w:rPr>
          <w:rFonts w:cstheme="minorHAnsi"/>
          <w:b/>
          <w:lang w:val="es-ES"/>
        </w:rPr>
        <w:t>1</w:t>
      </w:r>
      <w:r w:rsidRPr="00B40302">
        <w:rPr>
          <w:rFonts w:cstheme="minorHAnsi"/>
          <w:b/>
          <w:vertAlign w:val="superscript"/>
          <w:lang w:val="es-ES"/>
        </w:rPr>
        <w:t>a</w:t>
      </w:r>
      <w:r w:rsidRPr="00B40302">
        <w:rPr>
          <w:rFonts w:cstheme="minorHAnsi"/>
          <w:b/>
          <w:lang w:val="es-ES"/>
        </w:rPr>
        <w:t xml:space="preserve"> PARTE</w:t>
      </w:r>
      <w:r w:rsidR="00B40302">
        <w:rPr>
          <w:rFonts w:cstheme="minorHAnsi"/>
          <w:b/>
          <w:lang w:val="es-ES"/>
        </w:rPr>
        <w:br/>
      </w:r>
      <w:r w:rsidRPr="00B40302">
        <w:rPr>
          <w:rFonts w:cstheme="minorHAnsi"/>
          <w:b/>
          <w:lang w:val="es-ES"/>
        </w:rPr>
        <w:t>REVISAR PÁRRAFO 1:</w:t>
      </w:r>
    </w:p>
    <w:p w14:paraId="6C4AFA2D" w14:textId="0DE18B4D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Buscar </w:t>
      </w:r>
      <w:r w:rsidR="00617E34">
        <w:rPr>
          <w:rFonts w:cstheme="minorHAnsi"/>
          <w:lang w:val="es-ES"/>
        </w:rPr>
        <w:t>un mapa y fotos de lo</w:t>
      </w:r>
      <w:r w:rsidRPr="00AA0E28">
        <w:rPr>
          <w:rFonts w:cstheme="minorHAnsi"/>
          <w:lang w:val="es-ES"/>
        </w:rPr>
        <w:t>s mont</w:t>
      </w:r>
      <w:r w:rsidR="00617E34">
        <w:rPr>
          <w:rFonts w:cstheme="minorHAnsi"/>
          <w:lang w:val="es-ES"/>
        </w:rPr>
        <w:t>e</w:t>
      </w:r>
      <w:r w:rsidRPr="00AA0E28">
        <w:rPr>
          <w:rFonts w:cstheme="minorHAnsi"/>
          <w:lang w:val="es-ES"/>
        </w:rPr>
        <w:t>s de Judea. (</w:t>
      </w:r>
      <w:hyperlink r:id="rId10" w:history="1">
        <w:r w:rsidRPr="00617E34">
          <w:rPr>
            <w:rStyle w:val="Hyperlink"/>
            <w:rFonts w:cstheme="minorHAnsi"/>
            <w:lang w:val="es-ES"/>
          </w:rPr>
          <w:t>Aquí</w:t>
        </w:r>
      </w:hyperlink>
      <w:r w:rsidRPr="00AA0E28">
        <w:rPr>
          <w:rFonts w:cstheme="minorHAnsi"/>
          <w:lang w:val="es-ES"/>
        </w:rPr>
        <w:t xml:space="preserve"> encontrarán un artículo informativo de Wikipedia sobre l</w:t>
      </w:r>
      <w:r w:rsidR="00617E34">
        <w:rPr>
          <w:rFonts w:cstheme="minorHAnsi"/>
          <w:lang w:val="es-ES"/>
        </w:rPr>
        <w:t>o</w:t>
      </w:r>
      <w:r w:rsidRPr="00AA0E28">
        <w:rPr>
          <w:rFonts w:cstheme="minorHAnsi"/>
          <w:lang w:val="es-ES"/>
        </w:rPr>
        <w:t>s mont</w:t>
      </w:r>
      <w:r w:rsidR="00617E34">
        <w:rPr>
          <w:rFonts w:cstheme="minorHAnsi"/>
          <w:lang w:val="es-ES"/>
        </w:rPr>
        <w:t>e</w:t>
      </w:r>
      <w:r w:rsidRPr="00AA0E28">
        <w:rPr>
          <w:rFonts w:cstheme="minorHAnsi"/>
          <w:lang w:val="es-ES"/>
        </w:rPr>
        <w:t>s de Judea.)</w:t>
      </w:r>
    </w:p>
    <w:p w14:paraId="46CA04C8" w14:textId="77777777" w:rsidR="00B40302" w:rsidRDefault="000453FE" w:rsidP="00B40302">
      <w:pPr>
        <w:pStyle w:val="NoSpacing"/>
        <w:spacing w:after="240"/>
        <w:rPr>
          <w:rFonts w:cstheme="minorHAnsi"/>
          <w:b/>
          <w:lang w:val="es-ES"/>
        </w:rPr>
      </w:pPr>
      <w:r w:rsidRPr="00AA0E28">
        <w:rPr>
          <w:rFonts w:cstheme="minorHAnsi"/>
          <w:b/>
          <w:lang w:val="es-ES"/>
        </w:rPr>
        <w:t>REVISAR PÁRRAFO 2:</w:t>
      </w:r>
    </w:p>
    <w:p w14:paraId="088B3D69" w14:textId="51FBF516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Leer </w:t>
      </w:r>
      <w:hyperlink r:id="rId11" w:history="1">
        <w:r w:rsidRPr="005C26BA">
          <w:rPr>
            <w:rStyle w:val="Hyperlink"/>
            <w:rFonts w:cstheme="minorHAnsi"/>
            <w:lang w:val="es-ES"/>
          </w:rPr>
          <w:t>Salmo 76:1-2</w:t>
        </w:r>
      </w:hyperlink>
      <w:r w:rsidRPr="00AA0E28">
        <w:rPr>
          <w:rFonts w:cstheme="minorHAnsi"/>
          <w:lang w:val="es-ES"/>
        </w:rPr>
        <w:t>.</w:t>
      </w:r>
    </w:p>
    <w:p w14:paraId="30E48238" w14:textId="3D3A4C3A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Leer </w:t>
      </w:r>
      <w:hyperlink r:id="rId12" w:history="1">
        <w:r w:rsidR="005C26BA" w:rsidRPr="005C26BA">
          <w:rPr>
            <w:rStyle w:val="Hyperlink"/>
            <w:rFonts w:cstheme="minorHAnsi"/>
            <w:lang w:val="es-ES"/>
          </w:rPr>
          <w:t>Gé</w:t>
        </w:r>
        <w:r w:rsidRPr="005C26BA">
          <w:rPr>
            <w:rStyle w:val="Hyperlink"/>
            <w:rFonts w:cstheme="minorHAnsi"/>
            <w:lang w:val="es-ES"/>
          </w:rPr>
          <w:t>nesis 14:18</w:t>
        </w:r>
      </w:hyperlink>
      <w:r w:rsidRPr="00AA0E28">
        <w:rPr>
          <w:rFonts w:cstheme="minorHAnsi"/>
          <w:lang w:val="es-ES"/>
        </w:rPr>
        <w:t xml:space="preserve"> y </w:t>
      </w:r>
      <w:hyperlink r:id="rId13" w:history="1">
        <w:r w:rsidRPr="005C26BA">
          <w:rPr>
            <w:rStyle w:val="Hyperlink"/>
            <w:rFonts w:cstheme="minorHAnsi"/>
            <w:lang w:val="es-ES"/>
          </w:rPr>
          <w:t>Hebreos 7:1-2</w:t>
        </w:r>
      </w:hyperlink>
      <w:r w:rsidRPr="00AA0E28">
        <w:rPr>
          <w:rFonts w:cstheme="minorHAnsi"/>
          <w:lang w:val="es-ES"/>
        </w:rPr>
        <w:t>.</w:t>
      </w:r>
    </w:p>
    <w:p w14:paraId="2E2CD734" w14:textId="1CBBDCEF" w:rsidR="00B40302" w:rsidRPr="00670A17" w:rsidRDefault="000453FE" w:rsidP="00B40302">
      <w:pPr>
        <w:pStyle w:val="NoSpacing"/>
        <w:spacing w:after="240"/>
        <w:rPr>
          <w:rFonts w:cstheme="minorHAnsi"/>
          <w:lang w:val="pt-BR"/>
        </w:rPr>
      </w:pPr>
      <w:r w:rsidRPr="00670A17">
        <w:rPr>
          <w:rFonts w:cstheme="minorHAnsi"/>
          <w:b/>
          <w:i/>
          <w:lang w:val="pt-BR"/>
        </w:rPr>
        <w:t xml:space="preserve">Ver </w:t>
      </w:r>
      <w:r w:rsidRPr="00670A17">
        <w:rPr>
          <w:rFonts w:cstheme="minorHAnsi"/>
          <w:lang w:val="pt-BR"/>
        </w:rPr>
        <w:t xml:space="preserve">este programa sobre </w:t>
      </w:r>
      <w:r w:rsidR="0079275A">
        <w:fldChar w:fldCharType="begin"/>
      </w:r>
      <w:r w:rsidR="0079275A" w:rsidRPr="00670A17">
        <w:rPr>
          <w:lang w:val="pt-BR"/>
        </w:rPr>
        <w:instrText xml:space="preserve"> HYPERLINK "https://www.bing.com/videos/search?q=youtube+for+children+abraham+and+melchizedek&amp;view=detail&amp;mid=DE0224B8EDFA2B05845BDE0224B8EDFA2B05845B&amp;FORM=VIRE" </w:instrText>
      </w:r>
      <w:r w:rsidR="0079275A">
        <w:fldChar w:fldCharType="separate"/>
      </w:r>
      <w:r w:rsidR="005C26BA" w:rsidRPr="00670A17">
        <w:rPr>
          <w:rStyle w:val="Hyperlink"/>
          <w:i/>
          <w:lang w:val="pt-BR"/>
        </w:rPr>
        <w:t>Abram and Melchizedek</w:t>
      </w:r>
      <w:r w:rsidR="0079275A">
        <w:rPr>
          <w:rStyle w:val="Hyperlink"/>
          <w:i/>
          <w:lang w:val="es-ES"/>
        </w:rPr>
        <w:fldChar w:fldCharType="end"/>
      </w:r>
      <w:r w:rsidR="00B40302" w:rsidRPr="00670A17">
        <w:rPr>
          <w:rFonts w:cstheme="minorHAnsi"/>
          <w:lang w:val="pt-BR"/>
        </w:rPr>
        <w:t>.</w:t>
      </w:r>
    </w:p>
    <w:p w14:paraId="471B58AA" w14:textId="77777777" w:rsidR="00B40302" w:rsidRDefault="000453FE" w:rsidP="00B40302">
      <w:pPr>
        <w:pStyle w:val="NoSpacing"/>
        <w:spacing w:after="240"/>
        <w:rPr>
          <w:rFonts w:cstheme="minorHAnsi"/>
          <w:b/>
          <w:lang w:val="es-ES"/>
        </w:rPr>
      </w:pPr>
      <w:r w:rsidRPr="00B40302">
        <w:rPr>
          <w:rFonts w:cstheme="minorHAnsi"/>
          <w:b/>
          <w:lang w:val="es-ES"/>
        </w:rPr>
        <w:t>REVISAR PÁRRAFO 3:</w:t>
      </w:r>
    </w:p>
    <w:p w14:paraId="56FCC54B" w14:textId="47A77273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Leer </w:t>
      </w:r>
      <w:hyperlink r:id="rId14" w:history="1">
        <w:r w:rsidRPr="00E77A29">
          <w:rPr>
            <w:rStyle w:val="Hyperlink"/>
            <w:rFonts w:cstheme="minorHAnsi"/>
            <w:lang w:val="es-ES"/>
          </w:rPr>
          <w:t>Jueces 19:10</w:t>
        </w:r>
      </w:hyperlink>
      <w:r w:rsidRPr="00AA0E28">
        <w:rPr>
          <w:rFonts w:cstheme="minorHAnsi"/>
          <w:lang w:val="es-ES"/>
        </w:rPr>
        <w:t xml:space="preserve"> donde se refieren a Jerusalén como </w:t>
      </w:r>
      <w:proofErr w:type="spellStart"/>
      <w:r w:rsidRPr="00AA0E28">
        <w:rPr>
          <w:rFonts w:cstheme="minorHAnsi"/>
          <w:lang w:val="es-ES"/>
        </w:rPr>
        <w:t>Jebus</w:t>
      </w:r>
      <w:proofErr w:type="spellEnd"/>
      <w:r w:rsidRPr="00AA0E28">
        <w:rPr>
          <w:rFonts w:cstheme="minorHAnsi"/>
          <w:lang w:val="es-ES"/>
        </w:rPr>
        <w:t>.</w:t>
      </w:r>
    </w:p>
    <w:p w14:paraId="6C9D9497" w14:textId="62A88C8A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Leer </w:t>
      </w:r>
      <w:hyperlink r:id="rId15" w:history="1">
        <w:r w:rsidRPr="005C26BA">
          <w:rPr>
            <w:rStyle w:val="Hyperlink"/>
            <w:rFonts w:cstheme="minorHAnsi"/>
            <w:lang w:val="es-ES"/>
          </w:rPr>
          <w:t>2 Samuel 5:6-7</w:t>
        </w:r>
      </w:hyperlink>
      <w:r w:rsidRPr="00AA0E28">
        <w:rPr>
          <w:rFonts w:cstheme="minorHAnsi"/>
          <w:lang w:val="es-ES"/>
        </w:rPr>
        <w:t xml:space="preserve">, </w:t>
      </w:r>
      <w:hyperlink r:id="rId16" w:history="1">
        <w:r w:rsidRPr="00E77A29">
          <w:rPr>
            <w:rStyle w:val="Hyperlink"/>
            <w:rFonts w:cstheme="minorHAnsi"/>
            <w:lang w:val="es-ES"/>
          </w:rPr>
          <w:t>9</w:t>
        </w:r>
      </w:hyperlink>
      <w:r w:rsidRPr="00AA0E28">
        <w:rPr>
          <w:rFonts w:cstheme="minorHAnsi"/>
          <w:lang w:val="es-ES"/>
        </w:rPr>
        <w:t xml:space="preserve"> sobre cómo </w:t>
      </w:r>
      <w:proofErr w:type="spellStart"/>
      <w:r w:rsidRPr="00AA0E28">
        <w:rPr>
          <w:rFonts w:cstheme="minorHAnsi"/>
          <w:lang w:val="es-ES"/>
        </w:rPr>
        <w:t>Jebus</w:t>
      </w:r>
      <w:proofErr w:type="spellEnd"/>
      <w:r w:rsidRPr="00AA0E28">
        <w:rPr>
          <w:rFonts w:cstheme="minorHAnsi"/>
          <w:lang w:val="es-ES"/>
        </w:rPr>
        <w:t xml:space="preserve"> (Jerusa</w:t>
      </w:r>
      <w:r w:rsidR="00B40302">
        <w:rPr>
          <w:rFonts w:cstheme="minorHAnsi"/>
          <w:lang w:val="es-ES"/>
        </w:rPr>
        <w:t>lén) llegó a conocerse como la «ciudad de David».</w:t>
      </w:r>
    </w:p>
    <w:p w14:paraId="49CA0EDF" w14:textId="78AF0DE6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Ver </w:t>
      </w:r>
      <w:r w:rsidRPr="00AA0E28">
        <w:rPr>
          <w:rFonts w:cstheme="minorHAnsi"/>
          <w:lang w:val="es-ES"/>
        </w:rPr>
        <w:t xml:space="preserve">esta breve explicación sobre </w:t>
      </w:r>
      <w:hyperlink r:id="rId17" w:history="1">
        <w:proofErr w:type="spellStart"/>
        <w:r w:rsidR="00E77A29" w:rsidRPr="00E77A29">
          <w:rPr>
            <w:rStyle w:val="Hyperlink"/>
            <w:rFonts w:ascii="Calibri" w:hAnsi="Calibri" w:cs="Calibri"/>
            <w:i/>
            <w:lang w:val="es-ES"/>
          </w:rPr>
          <w:t>Jebus</w:t>
        </w:r>
        <w:proofErr w:type="spellEnd"/>
        <w:r w:rsidR="00E77A29" w:rsidRPr="00E77A29">
          <w:rPr>
            <w:rStyle w:val="Hyperlink"/>
            <w:rFonts w:ascii="Calibri" w:hAnsi="Calibri" w:cs="Calibri"/>
            <w:i/>
            <w:lang w:val="es-ES"/>
          </w:rPr>
          <w:t>, City of David</w:t>
        </w:r>
      </w:hyperlink>
      <w:r w:rsidR="00B40302">
        <w:rPr>
          <w:rFonts w:cstheme="minorHAnsi"/>
          <w:lang w:val="es-ES"/>
        </w:rPr>
        <w:t>.</w:t>
      </w:r>
    </w:p>
    <w:p w14:paraId="655482C8" w14:textId="5C2EBB4F" w:rsidR="00B40302" w:rsidRDefault="000453FE" w:rsidP="00B40302">
      <w:pPr>
        <w:pStyle w:val="NoSpacing"/>
        <w:spacing w:after="240"/>
        <w:rPr>
          <w:rFonts w:cstheme="minorHAnsi"/>
          <w:b/>
          <w:lang w:val="es-ES"/>
        </w:rPr>
      </w:pPr>
      <w:r w:rsidRPr="00AA0E28">
        <w:rPr>
          <w:rFonts w:cstheme="minorHAnsi"/>
          <w:b/>
          <w:lang w:val="es-ES"/>
        </w:rPr>
        <w:t>2</w:t>
      </w:r>
      <w:r w:rsidRPr="00AA0E28">
        <w:rPr>
          <w:rFonts w:cstheme="minorHAnsi"/>
          <w:b/>
          <w:vertAlign w:val="superscript"/>
          <w:lang w:val="es-ES"/>
        </w:rPr>
        <w:t>a</w:t>
      </w:r>
      <w:r w:rsidRPr="00AA0E28">
        <w:rPr>
          <w:rFonts w:cstheme="minorHAnsi"/>
          <w:b/>
          <w:lang w:val="es-ES"/>
        </w:rPr>
        <w:t xml:space="preserve"> PARTE</w:t>
      </w:r>
      <w:r w:rsidR="00B40302">
        <w:rPr>
          <w:rFonts w:cstheme="minorHAnsi"/>
          <w:b/>
          <w:lang w:val="es-ES"/>
        </w:rPr>
        <w:br/>
      </w:r>
      <w:r w:rsidRPr="00AA0E28">
        <w:rPr>
          <w:rFonts w:cstheme="minorHAnsi"/>
          <w:b/>
          <w:lang w:val="es-ES"/>
        </w:rPr>
        <w:t>REVISAR PÁRRAFO 4:</w:t>
      </w:r>
    </w:p>
    <w:p w14:paraId="493C12A2" w14:textId="42FE0ED8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Leer </w:t>
      </w:r>
      <w:hyperlink r:id="rId18" w:history="1">
        <w:r w:rsidRPr="00E77A29">
          <w:rPr>
            <w:rStyle w:val="Hyperlink"/>
            <w:rFonts w:cstheme="minorHAnsi"/>
            <w:lang w:val="es-ES"/>
          </w:rPr>
          <w:t>Josué 10:1</w:t>
        </w:r>
      </w:hyperlink>
      <w:r w:rsidRPr="00AA0E28">
        <w:rPr>
          <w:rFonts w:cstheme="minorHAnsi"/>
          <w:lang w:val="es-ES"/>
        </w:rPr>
        <w:t>.</w:t>
      </w:r>
    </w:p>
    <w:p w14:paraId="4084E93C" w14:textId="0DD282C0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Explicar </w:t>
      </w:r>
      <w:r w:rsidRPr="00AA0E28">
        <w:rPr>
          <w:rFonts w:cstheme="minorHAnsi"/>
          <w:lang w:val="es-ES"/>
        </w:rPr>
        <w:t>que el primer lugar en</w:t>
      </w:r>
      <w:r w:rsidR="00B40302">
        <w:rPr>
          <w:rFonts w:cstheme="minorHAnsi"/>
          <w:lang w:val="es-ES"/>
        </w:rPr>
        <w:t xml:space="preserve"> la Biblia donde se menciona </w:t>
      </w:r>
      <w:r w:rsidRPr="00AA0E28">
        <w:rPr>
          <w:rFonts w:cstheme="minorHAnsi"/>
          <w:lang w:val="es-ES"/>
        </w:rPr>
        <w:t>la ciudad de Jerusalén c</w:t>
      </w:r>
      <w:r w:rsidR="00B40302">
        <w:rPr>
          <w:rFonts w:cstheme="minorHAnsi"/>
          <w:lang w:val="es-ES"/>
        </w:rPr>
        <w:t>omo «</w:t>
      </w:r>
      <w:r w:rsidRPr="00AA0E28">
        <w:rPr>
          <w:rFonts w:cstheme="minorHAnsi"/>
          <w:lang w:val="es-ES"/>
        </w:rPr>
        <w:t>Jerusalén</w:t>
      </w:r>
      <w:r w:rsidR="00B40302">
        <w:rPr>
          <w:rFonts w:cstheme="minorHAnsi"/>
          <w:lang w:val="es-ES"/>
        </w:rPr>
        <w:t>»</w:t>
      </w:r>
      <w:r w:rsidRPr="00AA0E28">
        <w:rPr>
          <w:rFonts w:cstheme="minorHAnsi"/>
          <w:lang w:val="es-ES"/>
        </w:rPr>
        <w:t xml:space="preserve"> </w:t>
      </w:r>
      <w:r w:rsidR="003A1A95">
        <w:rPr>
          <w:rFonts w:cstheme="minorHAnsi"/>
          <w:lang w:val="es-ES"/>
        </w:rPr>
        <w:t xml:space="preserve">es </w:t>
      </w:r>
      <w:r w:rsidRPr="00AA0E28">
        <w:rPr>
          <w:rFonts w:cstheme="minorHAnsi"/>
          <w:lang w:val="es-ES"/>
        </w:rPr>
        <w:t>en Josué 10</w:t>
      </w:r>
      <w:r w:rsidR="003A1A95">
        <w:rPr>
          <w:rFonts w:cstheme="minorHAnsi"/>
          <w:lang w:val="es-ES"/>
        </w:rPr>
        <w:t>,</w:t>
      </w:r>
      <w:r w:rsidRPr="00AA0E28">
        <w:rPr>
          <w:rFonts w:cstheme="minorHAnsi"/>
          <w:lang w:val="es-ES"/>
        </w:rPr>
        <w:t xml:space="preserve"> y también en ese capítulo se halla el asombroso relato de que </w:t>
      </w:r>
      <w:r w:rsidR="00B40302">
        <w:rPr>
          <w:rFonts w:cstheme="minorHAnsi"/>
          <w:lang w:val="es-ES"/>
        </w:rPr>
        <w:t>el sol se detuvo un día entero.</w:t>
      </w:r>
    </w:p>
    <w:p w14:paraId="4D6FE121" w14:textId="58707929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>Escuchar</w:t>
      </w:r>
      <w:r w:rsidR="003A1A95">
        <w:rPr>
          <w:rFonts w:cstheme="minorHAnsi"/>
          <w:b/>
          <w:i/>
          <w:lang w:val="es-ES"/>
        </w:rPr>
        <w:t xml:space="preserve"> o leer</w:t>
      </w:r>
      <w:r w:rsidRPr="00AA0E28">
        <w:rPr>
          <w:rFonts w:cstheme="minorHAnsi"/>
          <w:b/>
          <w:i/>
          <w:lang w:val="es-ES"/>
        </w:rPr>
        <w:t xml:space="preserve"> </w:t>
      </w:r>
      <w:r w:rsidR="00B40302">
        <w:rPr>
          <w:rFonts w:cstheme="minorHAnsi"/>
          <w:lang w:val="es-ES"/>
        </w:rPr>
        <w:t>«</w:t>
      </w:r>
      <w:hyperlink r:id="rId19" w:history="1">
        <w:r w:rsidRPr="0022715A">
          <w:rPr>
            <w:rStyle w:val="Hyperlink"/>
            <w:rFonts w:cstheme="minorHAnsi"/>
            <w:lang w:val="es-ES"/>
          </w:rPr>
          <w:t>Aventura bíblica en audio: El ardid del pan mohoso y el día que se detuvo el sol</w:t>
        </w:r>
      </w:hyperlink>
      <w:r w:rsidR="00B40302">
        <w:rPr>
          <w:rFonts w:cstheme="minorHAnsi"/>
          <w:lang w:val="es-ES"/>
        </w:rPr>
        <w:t>».</w:t>
      </w:r>
    </w:p>
    <w:p w14:paraId="5C661FE8" w14:textId="30CBCC4D" w:rsidR="00B40302" w:rsidRDefault="000453FE" w:rsidP="00B40302">
      <w:pPr>
        <w:pStyle w:val="NoSpacing"/>
        <w:spacing w:after="240"/>
        <w:rPr>
          <w:rFonts w:cstheme="minorHAnsi"/>
          <w:b/>
          <w:lang w:val="es-ES"/>
        </w:rPr>
      </w:pPr>
      <w:r w:rsidRPr="00B40302">
        <w:rPr>
          <w:rFonts w:cstheme="minorHAnsi"/>
          <w:b/>
          <w:lang w:val="es-ES"/>
        </w:rPr>
        <w:t>3</w:t>
      </w:r>
      <w:r w:rsidRPr="00B40302">
        <w:rPr>
          <w:rFonts w:cstheme="minorHAnsi"/>
          <w:b/>
          <w:vertAlign w:val="superscript"/>
          <w:lang w:val="es-ES"/>
        </w:rPr>
        <w:t xml:space="preserve">a </w:t>
      </w:r>
      <w:r w:rsidRPr="00B40302">
        <w:rPr>
          <w:rFonts w:cstheme="minorHAnsi"/>
          <w:b/>
          <w:lang w:val="es-ES"/>
        </w:rPr>
        <w:t>PARTE</w:t>
      </w:r>
      <w:r w:rsidR="00B40302">
        <w:rPr>
          <w:rFonts w:cstheme="minorHAnsi"/>
          <w:b/>
          <w:lang w:val="es-ES"/>
        </w:rPr>
        <w:br/>
      </w:r>
      <w:r w:rsidRPr="00B40302">
        <w:rPr>
          <w:rFonts w:cstheme="minorHAnsi"/>
          <w:b/>
          <w:lang w:val="es-ES"/>
        </w:rPr>
        <w:t>REVISAR PÁRRAFO 5:</w:t>
      </w:r>
    </w:p>
    <w:p w14:paraId="21501800" w14:textId="304E90CB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Leer </w:t>
      </w:r>
      <w:hyperlink r:id="rId20" w:history="1">
        <w:r w:rsidRPr="0022715A">
          <w:rPr>
            <w:rStyle w:val="Hyperlink"/>
            <w:rFonts w:cstheme="minorHAnsi"/>
            <w:lang w:val="es-ES"/>
          </w:rPr>
          <w:t>2 Crónicas 3:1</w:t>
        </w:r>
      </w:hyperlink>
      <w:r w:rsidRPr="00AA0E28">
        <w:rPr>
          <w:rFonts w:cstheme="minorHAnsi"/>
          <w:lang w:val="es-ES"/>
        </w:rPr>
        <w:t>.</w:t>
      </w:r>
    </w:p>
    <w:p w14:paraId="076C8502" w14:textId="293BAF39" w:rsidR="00B40302" w:rsidRPr="0022715A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Ver </w:t>
      </w:r>
      <w:r w:rsidRPr="00AA0E28">
        <w:rPr>
          <w:rFonts w:cstheme="minorHAnsi"/>
          <w:lang w:val="es-ES"/>
        </w:rPr>
        <w:t xml:space="preserve">esta descripción del </w:t>
      </w:r>
      <w:hyperlink r:id="rId21" w:history="1">
        <w:proofErr w:type="spellStart"/>
        <w:r w:rsidR="0022715A" w:rsidRPr="0022715A">
          <w:rPr>
            <w:rStyle w:val="Hyperlink"/>
            <w:rFonts w:ascii="Calibri" w:hAnsi="Calibri" w:cs="Calibri"/>
            <w:i/>
            <w:lang w:val="es-ES"/>
          </w:rPr>
          <w:t>Solomon’s</w:t>
        </w:r>
        <w:proofErr w:type="spellEnd"/>
        <w:r w:rsidR="0022715A" w:rsidRPr="0022715A">
          <w:rPr>
            <w:rStyle w:val="Hyperlink"/>
            <w:rFonts w:ascii="Calibri" w:hAnsi="Calibri" w:cs="Calibri"/>
            <w:i/>
            <w:lang w:val="es-ES"/>
          </w:rPr>
          <w:t xml:space="preserve"> Temple</w:t>
        </w:r>
      </w:hyperlink>
      <w:r w:rsidR="0022715A" w:rsidRPr="0022715A">
        <w:rPr>
          <w:rStyle w:val="Hyperlink"/>
          <w:rFonts w:ascii="Calibri" w:hAnsi="Calibri" w:cs="Calibri"/>
          <w:color w:val="auto"/>
          <w:u w:val="none"/>
          <w:lang w:val="es-ES"/>
        </w:rPr>
        <w:t>.</w:t>
      </w:r>
    </w:p>
    <w:p w14:paraId="09139680" w14:textId="47EB647A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lastRenderedPageBreak/>
        <w:t xml:space="preserve">Leer </w:t>
      </w:r>
      <w:r w:rsidRPr="00AA0E28">
        <w:rPr>
          <w:rFonts w:cstheme="minorHAnsi"/>
          <w:lang w:val="es-ES"/>
        </w:rPr>
        <w:t>la página 3 de</w:t>
      </w:r>
      <w:r w:rsidR="00670A17">
        <w:rPr>
          <w:rFonts w:cstheme="minorHAnsi"/>
          <w:lang w:val="es-ES"/>
        </w:rPr>
        <w:t xml:space="preserve"> </w:t>
      </w:r>
      <w:r w:rsidR="00670A17">
        <w:rPr>
          <w:rFonts w:cstheme="minorHAnsi"/>
          <w:lang w:val="es-ES"/>
        </w:rPr>
        <w:t>«</w:t>
      </w:r>
      <w:hyperlink r:id="rId22" w:history="1">
        <w:r w:rsidR="00670A17" w:rsidRPr="00670A17">
          <w:rPr>
            <w:rStyle w:val="Hyperlink"/>
            <w:rFonts w:ascii="Calibri" w:hAnsi="Calibri" w:cs="Calibri"/>
            <w:lang w:val="es-ES"/>
          </w:rPr>
          <w:t>El rey Salomón y el templo</w:t>
        </w:r>
      </w:hyperlink>
      <w:r w:rsidR="00670A17">
        <w:rPr>
          <w:rFonts w:cstheme="minorHAnsi"/>
          <w:lang w:val="es-ES"/>
        </w:rPr>
        <w:t>»</w:t>
      </w:r>
      <w:r w:rsidR="00670A17">
        <w:rPr>
          <w:rFonts w:cstheme="minorHAnsi"/>
          <w:lang w:val="es-ES"/>
        </w:rPr>
        <w:t>.</w:t>
      </w:r>
      <w:r w:rsidR="0022715A">
        <w:rPr>
          <w:rFonts w:cstheme="minorHAnsi"/>
          <w:lang w:val="es-ES"/>
        </w:rPr>
        <w:t xml:space="preserve"> </w:t>
      </w:r>
      <w:r w:rsidRPr="00AA0E28">
        <w:rPr>
          <w:rFonts w:cstheme="minorHAnsi"/>
          <w:lang w:val="es-ES"/>
        </w:rPr>
        <w:t>(En l</w:t>
      </w:r>
      <w:r w:rsidR="000F6E84">
        <w:rPr>
          <w:rFonts w:cstheme="minorHAnsi"/>
          <w:lang w:val="es-ES"/>
        </w:rPr>
        <w:t>a página 4 hallarán una página para</w:t>
      </w:r>
      <w:r w:rsidRPr="00AA0E28">
        <w:rPr>
          <w:rFonts w:cstheme="minorHAnsi"/>
          <w:lang w:val="es-ES"/>
        </w:rPr>
        <w:t xml:space="preserve"> colorear.)</w:t>
      </w:r>
      <w:bookmarkStart w:id="0" w:name="_GoBack"/>
      <w:bookmarkEnd w:id="0"/>
    </w:p>
    <w:p w14:paraId="2FBF1D57" w14:textId="43338157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B40302">
        <w:rPr>
          <w:rFonts w:cstheme="minorHAnsi"/>
          <w:b/>
          <w:i/>
          <w:lang w:val="es-ES"/>
        </w:rPr>
        <w:t xml:space="preserve">Leer </w:t>
      </w:r>
      <w:hyperlink r:id="rId23" w:history="1">
        <w:r w:rsidRPr="000F6E84">
          <w:rPr>
            <w:rStyle w:val="Hyperlink"/>
            <w:rFonts w:cstheme="minorHAnsi"/>
            <w:lang w:val="es-ES"/>
          </w:rPr>
          <w:t>Nehemías 2:1-6</w:t>
        </w:r>
      </w:hyperlink>
      <w:r w:rsidR="00E77A29">
        <w:rPr>
          <w:rFonts w:cstheme="minorHAnsi"/>
          <w:lang w:val="es-ES"/>
        </w:rPr>
        <w:t>.</w:t>
      </w:r>
    </w:p>
    <w:p w14:paraId="029A2F81" w14:textId="29F5B6DB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>Escuchar</w:t>
      </w:r>
      <w:r w:rsidR="000F6E84">
        <w:rPr>
          <w:rFonts w:cstheme="minorHAnsi"/>
          <w:b/>
          <w:i/>
          <w:lang w:val="es-ES"/>
        </w:rPr>
        <w:t xml:space="preserve"> o leer</w:t>
      </w:r>
      <w:r w:rsidRPr="00AA0E28">
        <w:rPr>
          <w:rFonts w:cstheme="minorHAnsi"/>
          <w:b/>
          <w:i/>
          <w:lang w:val="es-ES"/>
        </w:rPr>
        <w:t xml:space="preserve"> </w:t>
      </w:r>
      <w:r w:rsidR="00B40302">
        <w:rPr>
          <w:rFonts w:cstheme="minorHAnsi"/>
          <w:lang w:val="es-ES"/>
        </w:rPr>
        <w:t>«</w:t>
      </w:r>
      <w:hyperlink r:id="rId24" w:history="1">
        <w:r w:rsidRPr="006358FB">
          <w:rPr>
            <w:rStyle w:val="Hyperlink"/>
            <w:rFonts w:cstheme="minorHAnsi"/>
            <w:lang w:val="es-ES"/>
          </w:rPr>
          <w:t>Aventura bíblica en audio: El hombre que hizo realidad un sueño</w:t>
        </w:r>
      </w:hyperlink>
      <w:r w:rsidR="00B40302">
        <w:rPr>
          <w:rFonts w:cstheme="minorHAnsi"/>
          <w:lang w:val="es-ES"/>
        </w:rPr>
        <w:t>»</w:t>
      </w:r>
      <w:r w:rsidRPr="00AA0E28">
        <w:rPr>
          <w:rFonts w:cstheme="minorHAnsi"/>
          <w:lang w:val="es-ES"/>
        </w:rPr>
        <w:t xml:space="preserve"> y </w:t>
      </w:r>
      <w:r w:rsidR="00B40302">
        <w:rPr>
          <w:rFonts w:cstheme="minorHAnsi"/>
          <w:lang w:val="es-ES"/>
        </w:rPr>
        <w:t>«</w:t>
      </w:r>
      <w:hyperlink r:id="rId25" w:history="1">
        <w:r w:rsidRPr="006358FB">
          <w:rPr>
            <w:rStyle w:val="Hyperlink"/>
            <w:rFonts w:cstheme="minorHAnsi"/>
            <w:lang w:val="es-ES"/>
          </w:rPr>
          <w:t>Aventura bíblica en audio: En defensa de los pobres</w:t>
        </w:r>
      </w:hyperlink>
      <w:r w:rsidR="00B40302">
        <w:rPr>
          <w:rFonts w:cstheme="minorHAnsi"/>
          <w:lang w:val="es-ES"/>
        </w:rPr>
        <w:t>».</w:t>
      </w:r>
    </w:p>
    <w:p w14:paraId="2969565D" w14:textId="77777777" w:rsidR="00B40302" w:rsidRDefault="000453FE" w:rsidP="00B40302">
      <w:pPr>
        <w:pStyle w:val="NoSpacing"/>
        <w:spacing w:after="240"/>
        <w:rPr>
          <w:rFonts w:cstheme="minorHAnsi"/>
          <w:b/>
          <w:lang w:val="es-ES"/>
        </w:rPr>
      </w:pPr>
      <w:r w:rsidRPr="00B40302">
        <w:rPr>
          <w:rFonts w:cstheme="minorHAnsi"/>
          <w:b/>
          <w:lang w:val="es-ES"/>
        </w:rPr>
        <w:t>REVISAR PÁRRAFO 6:</w:t>
      </w:r>
    </w:p>
    <w:p w14:paraId="602793F3" w14:textId="231F948B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i/>
          <w:lang w:val="es-ES"/>
        </w:rPr>
        <w:t xml:space="preserve">Encontrar </w:t>
      </w:r>
      <w:r w:rsidRPr="00AA0E28">
        <w:rPr>
          <w:rFonts w:cstheme="minorHAnsi"/>
          <w:lang w:val="es-ES"/>
        </w:rPr>
        <w:t xml:space="preserve">el estado de Israel en un mapamundi. Podrán echar un vistazo más cercano haciendo clic sobre el nombre de </w:t>
      </w:r>
      <w:r w:rsidR="00B40302">
        <w:rPr>
          <w:rFonts w:cstheme="minorHAnsi"/>
          <w:lang w:val="es-ES"/>
        </w:rPr>
        <w:t>«</w:t>
      </w:r>
      <w:r w:rsidRPr="00AA0E28">
        <w:rPr>
          <w:rFonts w:cstheme="minorHAnsi"/>
          <w:lang w:val="es-ES"/>
        </w:rPr>
        <w:t>Israel</w:t>
      </w:r>
      <w:r w:rsidR="00B40302">
        <w:rPr>
          <w:rFonts w:cstheme="minorHAnsi"/>
          <w:lang w:val="es-ES"/>
        </w:rPr>
        <w:t>»</w:t>
      </w:r>
      <w:r w:rsidRPr="00AA0E28">
        <w:rPr>
          <w:rFonts w:cstheme="minorHAnsi"/>
          <w:lang w:val="es-ES"/>
        </w:rPr>
        <w:t xml:space="preserve"> en este </w:t>
      </w:r>
      <w:hyperlink r:id="rId26" w:history="1">
        <w:r w:rsidRPr="00754083">
          <w:rPr>
            <w:rStyle w:val="Hyperlink"/>
            <w:rFonts w:cstheme="minorHAnsi"/>
            <w:lang w:val="es-ES"/>
          </w:rPr>
          <w:t>mapa</w:t>
        </w:r>
      </w:hyperlink>
      <w:r w:rsidRPr="00AA0E28">
        <w:rPr>
          <w:rFonts w:cstheme="minorHAnsi"/>
          <w:lang w:val="es-ES"/>
        </w:rPr>
        <w:t>.</w:t>
      </w:r>
    </w:p>
    <w:p w14:paraId="33404630" w14:textId="02EC187F" w:rsidR="00B40302" w:rsidRDefault="00206937" w:rsidP="00B40302">
      <w:pPr>
        <w:pStyle w:val="NoSpacing"/>
        <w:spacing w:after="24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Material </w:t>
      </w:r>
      <w:proofErr w:type="spellStart"/>
      <w:r>
        <w:rPr>
          <w:rFonts w:cstheme="minorHAnsi"/>
          <w:b/>
          <w:i/>
        </w:rPr>
        <w:t>suplementario</w:t>
      </w:r>
      <w:proofErr w:type="spellEnd"/>
      <w:r>
        <w:rPr>
          <w:rFonts w:cstheme="minorHAnsi"/>
          <w:b/>
          <w:i/>
        </w:rPr>
        <w:t>:</w:t>
      </w:r>
    </w:p>
    <w:p w14:paraId="53ED4412" w14:textId="3486312E" w:rsidR="00B40302" w:rsidRDefault="00B40302" w:rsidP="00B40302">
      <w:pPr>
        <w:pStyle w:val="NoSpacing"/>
        <w:numPr>
          <w:ilvl w:val="0"/>
          <w:numId w:val="2"/>
        </w:numPr>
        <w:spacing w:after="240"/>
        <w:rPr>
          <w:rFonts w:cstheme="minorHAnsi"/>
          <w:lang w:val="es-ES"/>
        </w:rPr>
      </w:pPr>
      <w:r>
        <w:rPr>
          <w:rFonts w:cstheme="minorHAnsi"/>
          <w:lang w:val="es-ES"/>
        </w:rPr>
        <w:t>«</w:t>
      </w:r>
      <w:hyperlink r:id="rId27" w:history="1">
        <w:r w:rsidR="000453FE" w:rsidRPr="00754083">
          <w:rPr>
            <w:rStyle w:val="Hyperlink"/>
            <w:rFonts w:cstheme="minorHAnsi"/>
            <w:lang w:val="es-ES"/>
          </w:rPr>
          <w:t>Plan de clase nivel 2: Héroe del mes: Nehemías</w:t>
        </w:r>
      </w:hyperlink>
      <w:r>
        <w:rPr>
          <w:rFonts w:cstheme="minorHAnsi"/>
          <w:lang w:val="es-ES"/>
        </w:rPr>
        <w:t>».</w:t>
      </w:r>
    </w:p>
    <w:p w14:paraId="0C8309D8" w14:textId="7711510C" w:rsidR="00B40302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lang w:val="es-ES"/>
        </w:rPr>
        <w:t xml:space="preserve">Se encuadra en: </w:t>
      </w:r>
      <w:hyperlink r:id="rId28" w:anchor="knowledge1" w:history="1">
        <w:r w:rsidRPr="00B40302">
          <w:rPr>
            <w:rStyle w:val="Hyperlink"/>
            <w:rFonts w:cstheme="minorHAnsi"/>
            <w:lang w:val="es-ES"/>
          </w:rPr>
          <w:t>Fe y vida cristiana: La Biblia: Conocimientos generales-1d</w:t>
        </w:r>
      </w:hyperlink>
      <w:r w:rsidRPr="00AA0E28">
        <w:rPr>
          <w:rFonts w:cstheme="minorHAnsi"/>
          <w:lang w:val="es-ES"/>
        </w:rPr>
        <w:t xml:space="preserve"> y </w:t>
      </w:r>
      <w:hyperlink r:id="rId29" w:anchor="courage2" w:history="1">
        <w:r w:rsidRPr="00B40302">
          <w:rPr>
            <w:rStyle w:val="Hyperlink"/>
            <w:rFonts w:cstheme="minorHAnsi"/>
            <w:lang w:val="es-ES"/>
          </w:rPr>
          <w:t>Desarrollo personal: Virtudes: Valor-2b</w:t>
        </w:r>
      </w:hyperlink>
    </w:p>
    <w:p w14:paraId="7183A042" w14:textId="0983EAA6" w:rsidR="00B40302" w:rsidRDefault="000453FE" w:rsidP="00B40302">
      <w:pPr>
        <w:pStyle w:val="NoSpacing"/>
        <w:spacing w:after="240"/>
        <w:jc w:val="center"/>
        <w:rPr>
          <w:rFonts w:cstheme="minorHAnsi"/>
          <w:lang w:val="es-ES"/>
        </w:rPr>
      </w:pPr>
      <w:r w:rsidRPr="00AA0E28">
        <w:rPr>
          <w:rFonts w:cstheme="minorHAnsi"/>
          <w:i/>
          <w:lang w:val="es-ES"/>
        </w:rPr>
        <w:t>Recopilado por el equipo de Rincón de las maravillas</w:t>
      </w:r>
      <w:r w:rsidR="00B40302">
        <w:rPr>
          <w:rFonts w:cstheme="minorHAnsi"/>
          <w:i/>
          <w:lang w:val="es-ES"/>
        </w:rPr>
        <w:t>.</w:t>
      </w:r>
      <w:r w:rsidR="00B40302">
        <w:rPr>
          <w:rFonts w:cstheme="minorHAnsi"/>
          <w:i/>
          <w:lang w:val="es-ES"/>
        </w:rPr>
        <w:br/>
      </w:r>
      <w:r w:rsidR="00B40302">
        <w:rPr>
          <w:rFonts w:cstheme="minorHAnsi"/>
          <w:lang w:val="es-ES"/>
        </w:rPr>
        <w:t>©</w:t>
      </w:r>
      <w:r w:rsidRPr="00AA0E28">
        <w:rPr>
          <w:rFonts w:cstheme="minorHAnsi"/>
          <w:lang w:val="es-ES"/>
        </w:rPr>
        <w:t xml:space="preserve"> La Familia Internacional, 2019</w:t>
      </w:r>
    </w:p>
    <w:p w14:paraId="6A61E2A7" w14:textId="70F93E8F" w:rsidR="000453FE" w:rsidRPr="00AA0E28" w:rsidRDefault="000453FE" w:rsidP="00B40302">
      <w:pPr>
        <w:pStyle w:val="NoSpacing"/>
        <w:spacing w:after="240"/>
        <w:rPr>
          <w:rFonts w:cstheme="minorHAnsi"/>
          <w:lang w:val="es-ES"/>
        </w:rPr>
      </w:pPr>
      <w:r w:rsidRPr="00AA0E28">
        <w:rPr>
          <w:rFonts w:cstheme="minorHAnsi"/>
          <w:b/>
          <w:lang w:val="es-ES"/>
        </w:rPr>
        <w:t xml:space="preserve">Categorías: </w:t>
      </w:r>
      <w:r w:rsidRPr="00AA0E28">
        <w:rPr>
          <w:rFonts w:cstheme="minorHAnsi"/>
          <w:lang w:val="es-ES"/>
        </w:rPr>
        <w:t>c</w:t>
      </w:r>
      <w:r w:rsidR="00B40302">
        <w:rPr>
          <w:rFonts w:cstheme="minorHAnsi"/>
          <w:lang w:val="es-ES"/>
        </w:rPr>
        <w:t xml:space="preserve">iudades de la biblia, valor, </w:t>
      </w:r>
      <w:r w:rsidRPr="00AA0E28">
        <w:rPr>
          <w:rFonts w:cstheme="minorHAnsi"/>
          <w:lang w:val="es-ES"/>
        </w:rPr>
        <w:t xml:space="preserve">biblia, vidas </w:t>
      </w:r>
      <w:r w:rsidR="00B40302">
        <w:rPr>
          <w:rFonts w:cstheme="minorHAnsi"/>
          <w:lang w:val="es-ES"/>
        </w:rPr>
        <w:t>admirables, plan de clase nivel 2</w:t>
      </w:r>
    </w:p>
    <w:sectPr w:rsidR="000453FE" w:rsidRPr="00AA0E28" w:rsidSect="00A54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018"/>
    <w:multiLevelType w:val="hybridMultilevel"/>
    <w:tmpl w:val="81B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37C"/>
    <w:multiLevelType w:val="hybridMultilevel"/>
    <w:tmpl w:val="CEA4E280"/>
    <w:lvl w:ilvl="0" w:tplc="384882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14"/>
    <w:rsid w:val="00030B92"/>
    <w:rsid w:val="00032329"/>
    <w:rsid w:val="000453FE"/>
    <w:rsid w:val="000457AA"/>
    <w:rsid w:val="000578A2"/>
    <w:rsid w:val="000714BF"/>
    <w:rsid w:val="00096B15"/>
    <w:rsid w:val="000F6E84"/>
    <w:rsid w:val="00142BAA"/>
    <w:rsid w:val="00185A3C"/>
    <w:rsid w:val="00206937"/>
    <w:rsid w:val="00225A74"/>
    <w:rsid w:val="0022715A"/>
    <w:rsid w:val="00272AB9"/>
    <w:rsid w:val="00284960"/>
    <w:rsid w:val="002C6A61"/>
    <w:rsid w:val="00301B33"/>
    <w:rsid w:val="0032106E"/>
    <w:rsid w:val="003316EC"/>
    <w:rsid w:val="003809F9"/>
    <w:rsid w:val="003A1A95"/>
    <w:rsid w:val="003F5818"/>
    <w:rsid w:val="00444D82"/>
    <w:rsid w:val="004A08F2"/>
    <w:rsid w:val="005046CB"/>
    <w:rsid w:val="0054760A"/>
    <w:rsid w:val="005C1437"/>
    <w:rsid w:val="005C26BA"/>
    <w:rsid w:val="00617E34"/>
    <w:rsid w:val="00630810"/>
    <w:rsid w:val="006358FB"/>
    <w:rsid w:val="006603D3"/>
    <w:rsid w:val="00670A17"/>
    <w:rsid w:val="006D5304"/>
    <w:rsid w:val="006E1785"/>
    <w:rsid w:val="00741787"/>
    <w:rsid w:val="00754083"/>
    <w:rsid w:val="00765AD5"/>
    <w:rsid w:val="0079275A"/>
    <w:rsid w:val="00795CAC"/>
    <w:rsid w:val="007C68ED"/>
    <w:rsid w:val="007D03E5"/>
    <w:rsid w:val="0090570D"/>
    <w:rsid w:val="00974A44"/>
    <w:rsid w:val="009A14B7"/>
    <w:rsid w:val="00A549DF"/>
    <w:rsid w:val="00AA0E28"/>
    <w:rsid w:val="00AD2204"/>
    <w:rsid w:val="00AF2823"/>
    <w:rsid w:val="00B40302"/>
    <w:rsid w:val="00B56011"/>
    <w:rsid w:val="00BA4A7E"/>
    <w:rsid w:val="00C22927"/>
    <w:rsid w:val="00C31ADA"/>
    <w:rsid w:val="00C40187"/>
    <w:rsid w:val="00CE3832"/>
    <w:rsid w:val="00D407F4"/>
    <w:rsid w:val="00D6086D"/>
    <w:rsid w:val="00D87CB2"/>
    <w:rsid w:val="00DA35D6"/>
    <w:rsid w:val="00DD568A"/>
    <w:rsid w:val="00DE2171"/>
    <w:rsid w:val="00DF4014"/>
    <w:rsid w:val="00E1214C"/>
    <w:rsid w:val="00E77A29"/>
    <w:rsid w:val="00EA053E"/>
    <w:rsid w:val="00EB6D6D"/>
    <w:rsid w:val="00F04993"/>
    <w:rsid w:val="00F90D15"/>
    <w:rsid w:val="00FA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9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0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A61"/>
    <w:pPr>
      <w:ind w:left="720"/>
      <w:contextualSpacing/>
    </w:pPr>
  </w:style>
  <w:style w:type="paragraph" w:styleId="NoSpacing">
    <w:name w:val="No Spacing"/>
    <w:uiPriority w:val="1"/>
    <w:qFormat/>
    <w:rsid w:val="00030B92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9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0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A61"/>
    <w:pPr>
      <w:ind w:left="720"/>
      <w:contextualSpacing/>
    </w:pPr>
  </w:style>
  <w:style w:type="paragraph" w:styleId="NoSpacing">
    <w:name w:val="No Spacing"/>
    <w:uiPriority w:val="1"/>
    <w:qFormat/>
    <w:rsid w:val="00030B92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13" Type="http://schemas.openxmlformats.org/officeDocument/2006/relationships/hyperlink" Target="https://www.biblegateway.com/passage/?search=hebrews%207%3A1-2&amp;version=RVR1995;NVI" TargetMode="External"/><Relationship Id="rId18" Type="http://schemas.openxmlformats.org/officeDocument/2006/relationships/hyperlink" Target="https://www.biblegateway.com/passage/?search=Joshua%2010%3A1&amp;version=RVR1995;NVI" TargetMode="External"/><Relationship Id="rId26" Type="http://schemas.openxmlformats.org/officeDocument/2006/relationships/hyperlink" Target="https://www.mapsofindia.com/worldmap/clickable-world-map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iF-wObznds" TargetMode="External"/><Relationship Id="rId7" Type="http://schemas.openxmlformats.org/officeDocument/2006/relationships/hyperlink" Target="http://www.mywonderstudio.com/scope-and-sequence/" TargetMode="External"/><Relationship Id="rId12" Type="http://schemas.openxmlformats.org/officeDocument/2006/relationships/hyperlink" Target="https://www.biblegateway.com/passage/?search=Genesis%2014%3A18&amp;version=RVR1995;NVI" TargetMode="External"/><Relationship Id="rId17" Type="http://schemas.openxmlformats.org/officeDocument/2006/relationships/hyperlink" Target="https://www.youtube.com/watch?v=fRCo-YFTrVA" TargetMode="External"/><Relationship Id="rId25" Type="http://schemas.openxmlformats.org/officeDocument/2006/relationships/hyperlink" Target="http://www.mywonderstudio.com/level-2/2013/5/17/an-audio-bible-adventure-in-defense-of-the-poo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2+Samuel+5%3A9&amp;version=RVR1995;NVI" TargetMode="External"/><Relationship Id="rId20" Type="http://schemas.openxmlformats.org/officeDocument/2006/relationships/hyperlink" Target="https://www.biblegateway.com/passage/?search=2+Chronicles+3%3A1&amp;version=RVR1995;NVI" TargetMode="External"/><Relationship Id="rId29" Type="http://schemas.openxmlformats.org/officeDocument/2006/relationships/hyperlink" Target="http://www.mywonderstudio.com/scope-and-sequ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wonderstudio.com/level-1/2019/7/3/cities-of-the-bible-the-city-of-jerusalem.html" TargetMode="External"/><Relationship Id="rId11" Type="http://schemas.openxmlformats.org/officeDocument/2006/relationships/hyperlink" Target="https://www.biblegateway.com/passage/?search=Psalm%2076%3A1-2&amp;version=RVR1995;NVI;NTV" TargetMode="External"/><Relationship Id="rId24" Type="http://schemas.openxmlformats.org/officeDocument/2006/relationships/hyperlink" Target="http://www.mywonderstudio.com/level-2/2013/5/17/an-audio-bible-adventure-the-man-who-built-a-drea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2+Samuel+5%3A6%E2%80%937&amp;version=RVR1995;NVI" TargetMode="External"/><Relationship Id="rId23" Type="http://schemas.openxmlformats.org/officeDocument/2006/relationships/hyperlink" Target="https://www.biblegateway.com/passage/?search=Nehem%C3%ADas%202%3A1-6&amp;version=RVR1995;NVI" TargetMode="External"/><Relationship Id="rId28" Type="http://schemas.openxmlformats.org/officeDocument/2006/relationships/hyperlink" Target="http://www.mywonderstudio.com/scope-and-sequence/" TargetMode="External"/><Relationship Id="rId10" Type="http://schemas.openxmlformats.org/officeDocument/2006/relationships/hyperlink" Target="https://es.wikipedia.org/wiki/Montes_de_Judea" TargetMode="External"/><Relationship Id="rId19" Type="http://schemas.openxmlformats.org/officeDocument/2006/relationships/hyperlink" Target="http://www.mywonderstudio.com/level-2/2012/11/30/an-audio-bible-adventure-the-hoax-of-the-moldy-bread-and-th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wonderstudio.com/level-1/2019/7/3/cities-of-the-bible-the-city-of-jerusalem.html" TargetMode="External"/><Relationship Id="rId14" Type="http://schemas.openxmlformats.org/officeDocument/2006/relationships/hyperlink" Target="https://www.biblegateway.com/passage/?search=judges+19%3A10&amp;version=RVR1995;NVI" TargetMode="External"/><Relationship Id="rId22" Type="http://schemas.openxmlformats.org/officeDocument/2006/relationships/hyperlink" Target="http://www.mywonderstudio.com/level-1/2014/8/27/3d-calendar-old-testament-september-2014-king-solomon-and-th.html" TargetMode="External"/><Relationship Id="rId27" Type="http://schemas.openxmlformats.org/officeDocument/2006/relationships/hyperlink" Target="http://www.mywonderstudio.com/parents-and-teachers/2013/5/24/level-2-lesson-plan-hero-of-the-month-nehemiah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13</cp:revision>
  <dcterms:created xsi:type="dcterms:W3CDTF">2019-09-01T10:26:00Z</dcterms:created>
  <dcterms:modified xsi:type="dcterms:W3CDTF">2019-11-10T15:19:00Z</dcterms:modified>
</cp:coreProperties>
</file>